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B1" w:rsidRPr="002507CA" w:rsidRDefault="00361F0D" w:rsidP="002507CA">
      <w:pPr>
        <w:jc w:val="center"/>
        <w:rPr>
          <w:rFonts w:asciiTheme="minorHAnsi" w:hAnsiTheme="minorHAnsi"/>
          <w:b/>
          <w:i/>
          <w:color w:val="8064A2" w:themeColor="accent4"/>
          <w:sz w:val="56"/>
          <w:szCs w:val="56"/>
        </w:rPr>
      </w:pPr>
      <w:r w:rsidRPr="002507CA">
        <w:rPr>
          <w:b/>
          <w:color w:val="D60093"/>
          <w:sz w:val="56"/>
          <w:szCs w:val="56"/>
        </w:rPr>
        <w:t>«</w:t>
      </w:r>
      <w:r w:rsidRPr="002507CA">
        <w:rPr>
          <w:rFonts w:ascii="Arial" w:hAnsi="Arial" w:cs="Arial"/>
          <w:b/>
          <w:i/>
          <w:color w:val="E36C0A" w:themeColor="accent6" w:themeShade="BF"/>
          <w:sz w:val="56"/>
          <w:szCs w:val="56"/>
        </w:rPr>
        <w:t>С</w:t>
      </w:r>
      <w:r w:rsidRPr="002507CA">
        <w:rPr>
          <w:rFonts w:ascii="Arial" w:hAnsi="Arial" w:cs="Arial"/>
          <w:b/>
          <w:i/>
          <w:color w:val="548DD4" w:themeColor="text2" w:themeTint="99"/>
          <w:sz w:val="56"/>
          <w:szCs w:val="56"/>
        </w:rPr>
        <w:t>П</w:t>
      </w:r>
      <w:r w:rsidRPr="002507CA">
        <w:rPr>
          <w:rFonts w:ascii="Arial" w:hAnsi="Arial" w:cs="Arial"/>
          <w:b/>
          <w:i/>
          <w:color w:val="FF0000"/>
          <w:sz w:val="56"/>
          <w:szCs w:val="56"/>
        </w:rPr>
        <w:t>О</w:t>
      </w:r>
      <w:r w:rsidRPr="002507CA">
        <w:rPr>
          <w:rFonts w:ascii="Arial" w:hAnsi="Arial" w:cs="Arial"/>
          <w:b/>
          <w:i/>
          <w:color w:val="0066FF"/>
          <w:sz w:val="56"/>
          <w:szCs w:val="56"/>
        </w:rPr>
        <w:t>Р</w:t>
      </w:r>
      <w:r w:rsidRPr="002507CA">
        <w:rPr>
          <w:rFonts w:ascii="Arial" w:hAnsi="Arial" w:cs="Arial"/>
          <w:b/>
          <w:i/>
          <w:color w:val="9900FF"/>
          <w:sz w:val="56"/>
          <w:szCs w:val="56"/>
        </w:rPr>
        <w:t>Т</w:t>
      </w:r>
      <w:r w:rsidRPr="002507CA">
        <w:rPr>
          <w:rFonts w:ascii="Arial" w:hAnsi="Arial" w:cs="Arial"/>
          <w:b/>
          <w:i/>
          <w:color w:val="00B050"/>
          <w:sz w:val="56"/>
          <w:szCs w:val="56"/>
        </w:rPr>
        <w:t>И</w:t>
      </w:r>
      <w:r w:rsidRPr="002507CA">
        <w:rPr>
          <w:rFonts w:ascii="Arial" w:hAnsi="Arial" w:cs="Arial"/>
          <w:b/>
          <w:i/>
          <w:color w:val="948A54" w:themeColor="background2" w:themeShade="80"/>
          <w:sz w:val="56"/>
          <w:szCs w:val="56"/>
        </w:rPr>
        <w:t>В</w:t>
      </w:r>
      <w:r w:rsidRPr="002507CA">
        <w:rPr>
          <w:rFonts w:ascii="Arial" w:hAnsi="Arial" w:cs="Arial"/>
          <w:b/>
          <w:i/>
          <w:color w:val="D60093"/>
          <w:sz w:val="56"/>
          <w:szCs w:val="56"/>
        </w:rPr>
        <w:t>Н</w:t>
      </w:r>
      <w:r w:rsidRPr="002507CA">
        <w:rPr>
          <w:rFonts w:ascii="Arial" w:hAnsi="Arial" w:cs="Arial"/>
          <w:b/>
          <w:i/>
          <w:color w:val="00FFFF"/>
          <w:sz w:val="56"/>
          <w:szCs w:val="56"/>
        </w:rPr>
        <w:t>А</w:t>
      </w:r>
      <w:r w:rsidRPr="002507CA">
        <w:rPr>
          <w:rFonts w:ascii="Arial" w:hAnsi="Arial" w:cs="Arial"/>
          <w:b/>
          <w:i/>
          <w:color w:val="009900"/>
          <w:sz w:val="56"/>
          <w:szCs w:val="56"/>
        </w:rPr>
        <w:t>Я</w:t>
      </w:r>
      <w:r w:rsidRPr="002507CA">
        <w:rPr>
          <w:rFonts w:ascii="Berlin Sans FB Demi" w:hAnsi="Berlin Sans FB Demi"/>
          <w:b/>
          <w:i/>
          <w:sz w:val="56"/>
          <w:szCs w:val="56"/>
        </w:rPr>
        <w:t xml:space="preserve"> </w:t>
      </w:r>
      <w:r w:rsidRPr="002507CA">
        <w:rPr>
          <w:rFonts w:ascii="Arial" w:hAnsi="Arial" w:cs="Arial"/>
          <w:b/>
          <w:i/>
          <w:color w:val="D60093"/>
          <w:sz w:val="56"/>
          <w:szCs w:val="56"/>
        </w:rPr>
        <w:t>М</w:t>
      </w:r>
      <w:r w:rsidRPr="002507CA">
        <w:rPr>
          <w:rFonts w:ascii="Arial" w:hAnsi="Arial" w:cs="Arial"/>
          <w:b/>
          <w:i/>
          <w:color w:val="0066FF"/>
          <w:sz w:val="56"/>
          <w:szCs w:val="56"/>
        </w:rPr>
        <w:t>О</w:t>
      </w:r>
      <w:r w:rsidRPr="002507CA">
        <w:rPr>
          <w:rFonts w:ascii="Arial" w:hAnsi="Arial" w:cs="Arial"/>
          <w:b/>
          <w:i/>
          <w:color w:val="E36C0A" w:themeColor="accent6" w:themeShade="BF"/>
          <w:sz w:val="56"/>
          <w:szCs w:val="56"/>
        </w:rPr>
        <w:t>З</w:t>
      </w:r>
      <w:r w:rsidRPr="002507CA">
        <w:rPr>
          <w:rFonts w:ascii="Arial" w:hAnsi="Arial" w:cs="Arial"/>
          <w:b/>
          <w:i/>
          <w:color w:val="666699"/>
          <w:sz w:val="56"/>
          <w:szCs w:val="56"/>
        </w:rPr>
        <w:t>А</w:t>
      </w:r>
      <w:r w:rsidRPr="002507CA">
        <w:rPr>
          <w:rFonts w:ascii="Arial" w:hAnsi="Arial" w:cs="Arial"/>
          <w:b/>
          <w:i/>
          <w:color w:val="009900"/>
          <w:sz w:val="56"/>
          <w:szCs w:val="56"/>
        </w:rPr>
        <w:t>И</w:t>
      </w:r>
      <w:r w:rsidRPr="002507CA">
        <w:rPr>
          <w:rFonts w:ascii="Arial" w:hAnsi="Arial" w:cs="Arial"/>
          <w:b/>
          <w:i/>
          <w:color w:val="943634" w:themeColor="accent2" w:themeShade="BF"/>
          <w:sz w:val="56"/>
          <w:szCs w:val="56"/>
        </w:rPr>
        <w:t>К</w:t>
      </w:r>
      <w:r w:rsidRPr="002507CA">
        <w:rPr>
          <w:rFonts w:ascii="Arial" w:hAnsi="Arial" w:cs="Arial"/>
          <w:b/>
          <w:i/>
          <w:color w:val="0070C0"/>
          <w:sz w:val="56"/>
          <w:szCs w:val="56"/>
        </w:rPr>
        <w:t>А</w:t>
      </w:r>
      <w:r w:rsidRPr="002507CA">
        <w:rPr>
          <w:rFonts w:ascii="Berlin Sans FB Demi" w:hAnsi="Berlin Sans FB Demi"/>
          <w:b/>
          <w:i/>
          <w:color w:val="8064A2" w:themeColor="accent4"/>
          <w:sz w:val="56"/>
          <w:szCs w:val="56"/>
        </w:rPr>
        <w:t>»</w:t>
      </w:r>
      <w:r w:rsidR="002507CA" w:rsidRPr="002507CA">
        <w:rPr>
          <w:rFonts w:asciiTheme="minorHAnsi" w:hAnsiTheme="minorHAnsi"/>
          <w:b/>
          <w:i/>
          <w:color w:val="8064A2" w:themeColor="accent4"/>
          <w:sz w:val="56"/>
          <w:szCs w:val="56"/>
        </w:rPr>
        <w:t xml:space="preserve"> -</w:t>
      </w:r>
    </w:p>
    <w:p w:rsidR="002507CA" w:rsidRDefault="002507CA" w:rsidP="002507CA">
      <w:pPr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 xml:space="preserve">это занятия, направленные на </w:t>
      </w:r>
      <w:r w:rsidRPr="002507CA">
        <w:rPr>
          <w:rFonts w:asciiTheme="minorHAnsi" w:hAnsiTheme="minorHAnsi"/>
          <w:color w:val="000000" w:themeColor="text1"/>
          <w:sz w:val="32"/>
          <w:szCs w:val="32"/>
        </w:rPr>
        <w:t>общее укрепление организма и поддержание здоровья детей посредствам разнообразных видов оздоровительной гимнастики.</w:t>
      </w:r>
    </w:p>
    <w:p w:rsidR="002507CA" w:rsidRDefault="002507CA" w:rsidP="002507CA">
      <w:pPr>
        <w:rPr>
          <w:rFonts w:asciiTheme="minorHAnsi" w:hAnsiTheme="minorHAnsi"/>
          <w:b/>
          <w:i/>
          <w:color w:val="7030A0"/>
          <w:sz w:val="32"/>
          <w:szCs w:val="32"/>
        </w:rPr>
      </w:pPr>
    </w:p>
    <w:p w:rsidR="002507CA" w:rsidRPr="002507CA" w:rsidRDefault="002507CA" w:rsidP="002507CA">
      <w:pPr>
        <w:rPr>
          <w:rFonts w:asciiTheme="minorHAnsi" w:hAnsiTheme="minorHAnsi"/>
          <w:b/>
          <w:i/>
          <w:color w:val="7030A0"/>
          <w:sz w:val="32"/>
          <w:szCs w:val="32"/>
        </w:rPr>
      </w:pPr>
      <w:r w:rsidRPr="002507CA">
        <w:rPr>
          <w:rFonts w:asciiTheme="minorHAnsi" w:hAnsiTheme="minorHAnsi"/>
          <w:b/>
          <w:i/>
          <w:color w:val="7030A0"/>
          <w:sz w:val="32"/>
          <w:szCs w:val="32"/>
        </w:rPr>
        <w:t>Занятия включают:</w:t>
      </w:r>
    </w:p>
    <w:p w:rsidR="002507CA" w:rsidRDefault="002507CA" w:rsidP="002507CA">
      <w:pPr>
        <w:pStyle w:val="a5"/>
        <w:numPr>
          <w:ilvl w:val="0"/>
          <w:numId w:val="1"/>
        </w:numPr>
        <w:rPr>
          <w:rFonts w:asciiTheme="minorHAnsi" w:hAnsiTheme="minorHAnsi"/>
          <w:color w:val="000000" w:themeColor="text1"/>
          <w:sz w:val="32"/>
          <w:szCs w:val="32"/>
        </w:rPr>
      </w:pPr>
      <w:r w:rsidRPr="002507CA">
        <w:rPr>
          <w:rFonts w:asciiTheme="minorHAnsi" w:hAnsiTheme="minorHAnsi"/>
          <w:color w:val="000000" w:themeColor="text1"/>
          <w:sz w:val="32"/>
          <w:szCs w:val="32"/>
        </w:rPr>
        <w:t xml:space="preserve">основные движения и комплексы </w:t>
      </w:r>
      <w:r>
        <w:rPr>
          <w:rFonts w:asciiTheme="minorHAnsi" w:hAnsiTheme="minorHAnsi"/>
          <w:color w:val="000000" w:themeColor="text1"/>
          <w:sz w:val="32"/>
          <w:szCs w:val="32"/>
        </w:rPr>
        <w:t xml:space="preserve">общеразвивающих </w:t>
      </w:r>
      <w:r w:rsidRPr="002507CA">
        <w:rPr>
          <w:rFonts w:asciiTheme="minorHAnsi" w:hAnsiTheme="minorHAnsi"/>
          <w:color w:val="000000" w:themeColor="text1"/>
          <w:sz w:val="32"/>
          <w:szCs w:val="32"/>
        </w:rPr>
        <w:t>упражнений под музыку;</w:t>
      </w:r>
    </w:p>
    <w:p w:rsidR="002507CA" w:rsidRDefault="002507CA" w:rsidP="002507CA">
      <w:pPr>
        <w:pStyle w:val="a5"/>
        <w:numPr>
          <w:ilvl w:val="0"/>
          <w:numId w:val="1"/>
        </w:numPr>
        <w:rPr>
          <w:rFonts w:asciiTheme="minorHAnsi" w:hAnsiTheme="minorHAnsi"/>
          <w:color w:val="000000" w:themeColor="text1"/>
          <w:sz w:val="32"/>
          <w:szCs w:val="32"/>
        </w:rPr>
      </w:pPr>
      <w:r w:rsidRPr="002507CA">
        <w:rPr>
          <w:rFonts w:asciiTheme="minorHAnsi" w:hAnsiTheme="minorHAnsi"/>
          <w:color w:val="000000" w:themeColor="text1"/>
          <w:sz w:val="32"/>
          <w:szCs w:val="32"/>
        </w:rPr>
        <w:t>ритмическ</w:t>
      </w:r>
      <w:r>
        <w:rPr>
          <w:rFonts w:asciiTheme="minorHAnsi" w:hAnsiTheme="minorHAnsi"/>
          <w:color w:val="000000" w:themeColor="text1"/>
          <w:sz w:val="32"/>
          <w:szCs w:val="32"/>
        </w:rPr>
        <w:t>ую</w:t>
      </w:r>
      <w:r w:rsidRPr="002507CA">
        <w:rPr>
          <w:rFonts w:asciiTheme="minorHAnsi" w:hAnsiTheme="minorHAnsi"/>
          <w:color w:val="000000" w:themeColor="text1"/>
          <w:sz w:val="32"/>
          <w:szCs w:val="32"/>
        </w:rPr>
        <w:t xml:space="preserve"> ходьб</w:t>
      </w:r>
      <w:r>
        <w:rPr>
          <w:rFonts w:asciiTheme="minorHAnsi" w:hAnsiTheme="minorHAnsi"/>
          <w:color w:val="000000" w:themeColor="text1"/>
          <w:sz w:val="32"/>
          <w:szCs w:val="32"/>
        </w:rPr>
        <w:t xml:space="preserve">у, </w:t>
      </w:r>
      <w:r w:rsidRPr="002507CA">
        <w:rPr>
          <w:rFonts w:asciiTheme="minorHAnsi" w:hAnsiTheme="minorHAnsi"/>
          <w:color w:val="000000" w:themeColor="text1"/>
          <w:sz w:val="32"/>
          <w:szCs w:val="32"/>
        </w:rPr>
        <w:t xml:space="preserve"> разнообразные построения и перестроения;</w:t>
      </w:r>
    </w:p>
    <w:p w:rsidR="002507CA" w:rsidRDefault="002507CA" w:rsidP="002507CA">
      <w:pPr>
        <w:pStyle w:val="a5"/>
        <w:numPr>
          <w:ilvl w:val="0"/>
          <w:numId w:val="1"/>
        </w:numPr>
        <w:rPr>
          <w:rFonts w:asciiTheme="minorHAnsi" w:hAnsiTheme="minorHAnsi"/>
          <w:color w:val="000000" w:themeColor="text1"/>
          <w:sz w:val="32"/>
          <w:szCs w:val="32"/>
        </w:rPr>
      </w:pPr>
      <w:r w:rsidRPr="002507CA">
        <w:rPr>
          <w:rFonts w:asciiTheme="minorHAnsi" w:hAnsiTheme="minorHAnsi"/>
          <w:color w:val="000000" w:themeColor="text1"/>
          <w:sz w:val="32"/>
          <w:szCs w:val="32"/>
        </w:rPr>
        <w:t>музыкально – подвижны</w:t>
      </w:r>
      <w:r>
        <w:rPr>
          <w:rFonts w:asciiTheme="minorHAnsi" w:hAnsiTheme="minorHAnsi"/>
          <w:color w:val="000000" w:themeColor="text1"/>
          <w:sz w:val="32"/>
          <w:szCs w:val="32"/>
        </w:rPr>
        <w:t>е</w:t>
      </w:r>
      <w:r w:rsidRPr="002507CA">
        <w:rPr>
          <w:rFonts w:asciiTheme="minorHAnsi" w:hAnsiTheme="minorHAnsi"/>
          <w:color w:val="000000" w:themeColor="text1"/>
          <w:sz w:val="32"/>
          <w:szCs w:val="32"/>
        </w:rPr>
        <w:t xml:space="preserve"> игр</w:t>
      </w:r>
      <w:r>
        <w:rPr>
          <w:rFonts w:asciiTheme="minorHAnsi" w:hAnsiTheme="minorHAnsi"/>
          <w:color w:val="000000" w:themeColor="text1"/>
          <w:sz w:val="32"/>
          <w:szCs w:val="32"/>
        </w:rPr>
        <w:t>ы</w:t>
      </w:r>
      <w:r w:rsidRPr="002507CA">
        <w:rPr>
          <w:rFonts w:asciiTheme="minorHAnsi" w:hAnsiTheme="minorHAnsi"/>
          <w:color w:val="000000" w:themeColor="text1"/>
          <w:sz w:val="32"/>
          <w:szCs w:val="32"/>
        </w:rPr>
        <w:t xml:space="preserve"> и умеют представить различные образы;</w:t>
      </w:r>
    </w:p>
    <w:p w:rsidR="002507CA" w:rsidRDefault="002507CA" w:rsidP="002507CA">
      <w:pPr>
        <w:pStyle w:val="a5"/>
        <w:numPr>
          <w:ilvl w:val="0"/>
          <w:numId w:val="1"/>
        </w:numPr>
        <w:rPr>
          <w:rFonts w:asciiTheme="minorHAnsi" w:hAnsiTheme="minorHAnsi"/>
          <w:color w:val="000000" w:themeColor="text1"/>
          <w:sz w:val="32"/>
          <w:szCs w:val="32"/>
        </w:rPr>
      </w:pPr>
      <w:r w:rsidRPr="002507CA">
        <w:rPr>
          <w:rFonts w:asciiTheme="minorHAnsi" w:hAnsiTheme="minorHAnsi"/>
          <w:color w:val="000000" w:themeColor="text1"/>
          <w:sz w:val="32"/>
          <w:szCs w:val="32"/>
        </w:rPr>
        <w:t xml:space="preserve">специальные упражнения для </w:t>
      </w:r>
      <w:r>
        <w:rPr>
          <w:rFonts w:asciiTheme="minorHAnsi" w:hAnsiTheme="minorHAnsi"/>
          <w:color w:val="000000" w:themeColor="text1"/>
          <w:sz w:val="32"/>
          <w:szCs w:val="32"/>
        </w:rPr>
        <w:t>согласования движений с музыкой;</w:t>
      </w:r>
    </w:p>
    <w:p w:rsidR="002507CA" w:rsidRDefault="002507CA" w:rsidP="002507CA">
      <w:pPr>
        <w:pStyle w:val="a5"/>
        <w:numPr>
          <w:ilvl w:val="0"/>
          <w:numId w:val="1"/>
        </w:numPr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>элементы игровой гимнастики;</w:t>
      </w:r>
    </w:p>
    <w:p w:rsidR="002507CA" w:rsidRDefault="002507CA" w:rsidP="002507CA">
      <w:pPr>
        <w:pStyle w:val="a5"/>
        <w:numPr>
          <w:ilvl w:val="0"/>
          <w:numId w:val="1"/>
        </w:numPr>
        <w:rPr>
          <w:rFonts w:asciiTheme="minorHAnsi" w:hAnsiTheme="minorHAnsi"/>
          <w:color w:val="000000" w:themeColor="text1"/>
          <w:sz w:val="32"/>
          <w:szCs w:val="32"/>
        </w:rPr>
      </w:pPr>
      <w:proofErr w:type="spellStart"/>
      <w:r>
        <w:rPr>
          <w:rFonts w:asciiTheme="minorHAnsi" w:hAnsiTheme="minorHAnsi"/>
          <w:color w:val="000000" w:themeColor="text1"/>
          <w:sz w:val="32"/>
          <w:szCs w:val="32"/>
        </w:rPr>
        <w:t>фитбол</w:t>
      </w:r>
      <w:proofErr w:type="spellEnd"/>
      <w:r>
        <w:rPr>
          <w:rFonts w:asciiTheme="minorHAnsi" w:hAnsiTheme="minorHAnsi"/>
          <w:color w:val="000000" w:themeColor="text1"/>
          <w:sz w:val="32"/>
          <w:szCs w:val="32"/>
        </w:rPr>
        <w:t xml:space="preserve"> – аэробику;</w:t>
      </w:r>
    </w:p>
    <w:p w:rsidR="002507CA" w:rsidRPr="002507CA" w:rsidRDefault="002507CA" w:rsidP="002507CA">
      <w:pPr>
        <w:pStyle w:val="a5"/>
        <w:numPr>
          <w:ilvl w:val="0"/>
          <w:numId w:val="1"/>
        </w:numPr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>степ – аэробику.</w:t>
      </w:r>
    </w:p>
    <w:p w:rsidR="00361F0D" w:rsidRPr="00361F0D" w:rsidRDefault="002507CA">
      <w:pPr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1342390</wp:posOffset>
            </wp:positionV>
            <wp:extent cx="4574844" cy="3122744"/>
            <wp:effectExtent l="0" t="0" r="0" b="1905"/>
            <wp:wrapNone/>
            <wp:docPr id="1" name="Рисунок 1" descr="C:\Users\user\Desktop\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44" cy="31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F0D" w:rsidRPr="00361F0D" w:rsidSect="00053351">
      <w:pgSz w:w="11907" w:h="16839" w:code="9"/>
      <w:pgMar w:top="567" w:right="839" w:bottom="1230" w:left="890" w:header="709" w:footer="709" w:gutter="0"/>
      <w:cols w:space="708"/>
      <w:docGrid w:linePitch="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AE6"/>
    <w:multiLevelType w:val="hybridMultilevel"/>
    <w:tmpl w:val="4E8E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49"/>
    <w:rsid w:val="00004F39"/>
    <w:rsid w:val="00053351"/>
    <w:rsid w:val="00105FD3"/>
    <w:rsid w:val="002507CA"/>
    <w:rsid w:val="00361F0D"/>
    <w:rsid w:val="00AC6549"/>
    <w:rsid w:val="00BA52B1"/>
    <w:rsid w:val="00F3525B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25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0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25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0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2020-08-14T08:40:00Z</dcterms:created>
  <dcterms:modified xsi:type="dcterms:W3CDTF">2020-08-14T08:49:00Z</dcterms:modified>
</cp:coreProperties>
</file>